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b/>
          <w:sz w:val="48"/>
          <w:szCs w:val="44"/>
        </w:rPr>
        <w:alias w:val="Název akce - propíše se do zápatí"/>
        <w:tag w:val="Název akce"/>
        <w:id w:val="1889687308"/>
        <w:placeholder>
          <w:docPart w:val="CCFBFD4190BD42A2B28E90CCC996420D"/>
        </w:placeholder>
        <w:text w:multiLine="1"/>
      </w:sdtPr>
      <w:sdtEndPr/>
      <w:sdtContent>
        <w:p w14:paraId="1746B99D" w14:textId="3D0AD859" w:rsidR="008F4AEA" w:rsidRDefault="00F7357E" w:rsidP="005579CC">
          <w:pPr>
            <w:pStyle w:val="PNTextzkladn"/>
          </w:pPr>
          <w:r w:rsidRPr="00CD42E1">
            <w:rPr>
              <w:b/>
              <w:sz w:val="48"/>
              <w:szCs w:val="44"/>
            </w:rPr>
            <w:t xml:space="preserve">„Prostá rekonstrukce trati v úseku Milotice nad Opavou – Brantice – 2.etapa“ </w:t>
          </w:r>
        </w:p>
      </w:sdtContent>
    </w:sdt>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04ABA1D6" w14:textId="77777777" w:rsidR="00C909A3" w:rsidRPr="00C21999" w:rsidRDefault="00C909A3" w:rsidP="00C909A3">
      <w:pPr>
        <w:pStyle w:val="PNTextbezodsazmezer"/>
        <w:rPr>
          <w:b/>
          <w:bCs/>
        </w:rPr>
      </w:pPr>
      <w:r w:rsidRPr="00C21999">
        <w:rPr>
          <w:b/>
          <w:bCs/>
        </w:rPr>
        <w:t>Bc. Vladimír Suran</w:t>
      </w:r>
    </w:p>
    <w:p w14:paraId="476C4A76" w14:textId="77777777" w:rsidR="00C909A3" w:rsidRDefault="00C909A3" w:rsidP="00C909A3">
      <w:pPr>
        <w:pStyle w:val="PNTextbezodsazmezer"/>
      </w:pPr>
      <w:r>
        <w:t>Správa železnic, státní organizace</w:t>
      </w:r>
    </w:p>
    <w:p w14:paraId="207161CB" w14:textId="77777777" w:rsidR="00C909A3" w:rsidRDefault="00C909A3" w:rsidP="00C909A3">
      <w:pPr>
        <w:pStyle w:val="PNTextbezodsazmezer"/>
      </w:pPr>
      <w:r>
        <w:t>Oblastní ředitelství Ostrava</w:t>
      </w:r>
    </w:p>
    <w:p w14:paraId="38C162D1" w14:textId="77777777" w:rsidR="00C909A3" w:rsidRDefault="00C909A3" w:rsidP="00C909A3">
      <w:pPr>
        <w:pStyle w:val="PNTextbezodsazmezer"/>
      </w:pPr>
      <w:r>
        <w:t>Úsek náměstka pro provoz infrastruktury/odbor provozu infrastruktury</w:t>
      </w:r>
    </w:p>
    <w:p w14:paraId="6DF8BCFF" w14:textId="77777777" w:rsidR="00C909A3" w:rsidRDefault="00C909A3" w:rsidP="00C909A3">
      <w:pPr>
        <w:pStyle w:val="PNTextbezodsazmezer"/>
      </w:pPr>
      <w:r>
        <w:t>Muglinovská 1038/5, 702 00 Ostrava</w:t>
      </w:r>
    </w:p>
    <w:p w14:paraId="64F9F558" w14:textId="7A777101" w:rsidR="001D7EAD" w:rsidRDefault="00C909A3" w:rsidP="00C909A3">
      <w:pPr>
        <w:pStyle w:val="PNTextbezodsazmezer"/>
      </w:pPr>
      <w:r>
        <w:t xml:space="preserve">telefon: +420 972 766 804, mobil: +420 725 470 921, e-mail: </w:t>
      </w:r>
      <w:hyperlink r:id="rId11" w:history="1">
        <w:r w:rsidRPr="00A40A71">
          <w:rPr>
            <w:rStyle w:val="Hypertextovodkaz"/>
            <w:noProof w:val="0"/>
          </w:rPr>
          <w:t>SuranV@spravazeleznic.cz</w:t>
        </w:r>
      </w:hyperlink>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455A334E" w14:textId="7B4BB7F7" w:rsidR="004F597C" w:rsidRPr="001B0ADE" w:rsidRDefault="004F597C" w:rsidP="00EF10BA">
      <w:pPr>
        <w:pStyle w:val="PNTextzkladn"/>
        <w:rPr>
          <w:b/>
          <w:sz w:val="20"/>
          <w:szCs w:val="20"/>
        </w:rPr>
      </w:pPr>
      <w:r w:rsidRPr="00A25BEF">
        <w:rPr>
          <w:b/>
          <w:sz w:val="20"/>
          <w:szCs w:val="20"/>
        </w:rPr>
        <w:t>1.1.3.11  Zkušební provoz</w:t>
      </w:r>
    </w:p>
    <w:p w14:paraId="0C2DCA58" w14:textId="22B602BD" w:rsidR="004F597C" w:rsidRDefault="004F597C" w:rsidP="004F597C">
      <w:pPr>
        <w:pStyle w:val="PNTextzkladn"/>
      </w:pPr>
      <w:r w:rsidRPr="009F4424">
        <w:t xml:space="preserve">Tento </w:t>
      </w:r>
      <w:r>
        <w:t>P</w:t>
      </w:r>
      <w:r w:rsidRPr="009F4424">
        <w:t xml:space="preserve">od-článek se </w:t>
      </w:r>
      <w:r w:rsidRPr="00150E39">
        <w:t>nepoužije</w:t>
      </w:r>
      <w:r w:rsidRPr="009F4424">
        <w:t>.</w:t>
      </w:r>
      <w:r w:rsidR="00B07967">
        <w:t xml:space="preserve"> </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2"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 xml:space="preserve">Do </w:t>
      </w:r>
      <w:r w:rsidR="00F66A9C" w:rsidRPr="0075774F">
        <w:rPr>
          <w:b/>
          <w:bCs/>
        </w:rPr>
        <w:lastRenderedPageBreak/>
        <w:t>vzoru Faktury dle předchozí věty vyplňuje Zhotovitel do kolonky „ISPROFIN No.:“ číslo v záhlaví Smlouvy uvedené jako „SubISPROFOND“ a kolonku „Evid.</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37B070C" w:rsidR="00C96E7C" w:rsidRDefault="00FE06D6"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3"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C22E91E" w14:textId="77777777" w:rsidR="00C96E7C" w:rsidRPr="0085750A" w:rsidRDefault="00C96E7C" w:rsidP="00150E39">
      <w:pPr>
        <w:pStyle w:val="PNNadpis10bPod-l111"/>
        <w:rPr>
          <w:color w:val="00B050"/>
        </w:rPr>
      </w:pPr>
      <w:r w:rsidRPr="0085750A">
        <w:t>1.1.5.6</w:t>
      </w:r>
      <w:r w:rsidR="00CF609C" w:rsidRPr="0085750A">
        <w:tab/>
      </w:r>
      <w:r w:rsidRPr="0085750A">
        <w:t xml:space="preserve">Definice sekcí </w:t>
      </w:r>
    </w:p>
    <w:p w14:paraId="034C6A4A" w14:textId="77777777" w:rsidR="00C96E7C" w:rsidRPr="0085750A" w:rsidRDefault="00C96E7C" w:rsidP="00194E72">
      <w:pPr>
        <w:pStyle w:val="PNNadpistabulky"/>
      </w:pPr>
      <w:r w:rsidRPr="0085750A">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85750A"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85750A" w:rsidRDefault="00E41EEA" w:rsidP="00C8486C">
            <w:pPr>
              <w:pStyle w:val="Tabulka-9"/>
              <w:rPr>
                <w:b w:val="0"/>
              </w:rPr>
            </w:pPr>
            <w:r w:rsidRPr="0085750A">
              <w:t>Popis</w:t>
            </w:r>
          </w:p>
        </w:tc>
        <w:tc>
          <w:tcPr>
            <w:tcW w:w="3260" w:type="dxa"/>
          </w:tcPr>
          <w:p w14:paraId="106F88F2" w14:textId="77777777" w:rsidR="00E41EEA" w:rsidRPr="0085750A" w:rsidRDefault="00E41EEA" w:rsidP="00C8486C">
            <w:pPr>
              <w:pStyle w:val="Tabulka-9"/>
              <w:rPr>
                <w:b w:val="0"/>
              </w:rPr>
            </w:pPr>
            <w:r w:rsidRPr="0085750A">
              <w:t>Doba pro dokončení</w:t>
            </w:r>
          </w:p>
        </w:tc>
      </w:tr>
      <w:tr w:rsidR="00193238" w:rsidRPr="001B0ADE" w14:paraId="1703D9D8" w14:textId="77777777" w:rsidTr="00EC0EA4">
        <w:tc>
          <w:tcPr>
            <w:tcW w:w="5608" w:type="dxa"/>
            <w:vAlign w:val="center"/>
          </w:tcPr>
          <w:p w14:paraId="79E7D5B6" w14:textId="77777777" w:rsidR="00193238" w:rsidRPr="0085750A" w:rsidRDefault="00193238" w:rsidP="00193238">
            <w:pPr>
              <w:pStyle w:val="Tabulka-9"/>
              <w:rPr>
                <w:b/>
                <w:bCs/>
              </w:rPr>
            </w:pPr>
            <w:r w:rsidRPr="0085750A">
              <w:rPr>
                <w:b/>
                <w:bCs/>
              </w:rPr>
              <w:t>Sekce 1 stavební</w:t>
            </w:r>
          </w:p>
          <w:p w14:paraId="39805356" w14:textId="776B4A2D" w:rsidR="00193238" w:rsidRPr="00A06B1C" w:rsidRDefault="00A06B1C" w:rsidP="00EC0EA4">
            <w:pPr>
              <w:rPr>
                <w:color w:val="0070C0"/>
                <w:sz w:val="18"/>
                <w:szCs w:val="18"/>
              </w:rPr>
            </w:pPr>
            <w:r w:rsidRPr="00A06B1C">
              <w:rPr>
                <w:sz w:val="18"/>
                <w:szCs w:val="18"/>
              </w:rPr>
              <w:t>Všechny objekty SO, PS kromě SO a PS uvedených v Sekci 2, a VON kromě položek č. 5, 11 a VRN SMT kromě položek 9,10,11,12</w:t>
            </w:r>
            <w:r w:rsidR="00A238CB" w:rsidRPr="00A06B1C">
              <w:rPr>
                <w:sz w:val="18"/>
                <w:szCs w:val="18"/>
              </w:rPr>
              <w:t xml:space="preserve"> </w:t>
            </w:r>
          </w:p>
        </w:tc>
        <w:tc>
          <w:tcPr>
            <w:tcW w:w="3260" w:type="dxa"/>
            <w:vAlign w:val="center"/>
          </w:tcPr>
          <w:p w14:paraId="0B09EE33" w14:textId="01CB6CFC" w:rsidR="00193238" w:rsidRPr="0085750A" w:rsidRDefault="00066F70" w:rsidP="00193238">
            <w:pPr>
              <w:pStyle w:val="Tabulka-9"/>
            </w:pPr>
            <w:r w:rsidRPr="0085750A">
              <w:t xml:space="preserve">nejpozději do </w:t>
            </w:r>
            <w:r w:rsidR="00BA414E" w:rsidRPr="00BA414E">
              <w:rPr>
                <w:b/>
                <w:bCs/>
              </w:rPr>
              <w:t>10</w:t>
            </w:r>
            <w:r w:rsidRPr="0085750A">
              <w:rPr>
                <w:b/>
              </w:rPr>
              <w:t xml:space="preserve"> </w:t>
            </w:r>
            <w:r w:rsidRPr="0085750A">
              <w:rPr>
                <w:b/>
                <w:bCs/>
              </w:rPr>
              <w:t>měsíců</w:t>
            </w:r>
            <w:r w:rsidRPr="0085750A">
              <w:t xml:space="preserve"> od Data zahájení prací</w:t>
            </w:r>
          </w:p>
        </w:tc>
      </w:tr>
      <w:tr w:rsidR="00193238" w:rsidRPr="001B0ADE" w14:paraId="221D89A9" w14:textId="77777777" w:rsidTr="00EC0EA4">
        <w:tc>
          <w:tcPr>
            <w:tcW w:w="5608" w:type="dxa"/>
            <w:vAlign w:val="center"/>
          </w:tcPr>
          <w:p w14:paraId="3374C1DB" w14:textId="77777777" w:rsidR="00193238" w:rsidRPr="0085750A" w:rsidRDefault="00193238" w:rsidP="00193238">
            <w:pPr>
              <w:pStyle w:val="Tabulka-9"/>
              <w:rPr>
                <w:b/>
                <w:bCs/>
              </w:rPr>
            </w:pPr>
            <w:r w:rsidRPr="0085750A">
              <w:rPr>
                <w:b/>
                <w:bCs/>
              </w:rPr>
              <w:t>Sekce 2</w:t>
            </w:r>
          </w:p>
          <w:p w14:paraId="09C8F99B" w14:textId="7201C9EA" w:rsidR="00193238" w:rsidRPr="0085750A" w:rsidRDefault="00EC0EA4" w:rsidP="00193238">
            <w:pPr>
              <w:pStyle w:val="Tabulka-9"/>
              <w:rPr>
                <w:b/>
                <w:bCs/>
              </w:rPr>
            </w:pPr>
            <w:r w:rsidRPr="0085750A">
              <w:t xml:space="preserve">Realizace veškerých stavebních </w:t>
            </w:r>
            <w:r w:rsidRPr="00A238CB">
              <w:t xml:space="preserve">prací na </w:t>
            </w:r>
            <w:r w:rsidR="00A238CB" w:rsidRPr="00A238CB">
              <w:t>SO 01.1-01.6, SO 02.1-SO 02.</w:t>
            </w:r>
            <w:r w:rsidR="00A238CB">
              <w:t>1</w:t>
            </w:r>
            <w:r w:rsidR="00A238CB" w:rsidRPr="00A238CB">
              <w:t>8, SO 03.1-SO 03.3, PS 01 a PS 01.100</w:t>
            </w:r>
          </w:p>
        </w:tc>
        <w:tc>
          <w:tcPr>
            <w:tcW w:w="3260" w:type="dxa"/>
            <w:vAlign w:val="center"/>
          </w:tcPr>
          <w:p w14:paraId="7E1C6361" w14:textId="23E577DC" w:rsidR="00193238" w:rsidRPr="0085750A" w:rsidRDefault="00193238" w:rsidP="00193238">
            <w:pPr>
              <w:pStyle w:val="Tabulka-9"/>
            </w:pPr>
            <w:r w:rsidRPr="0085750A">
              <w:t xml:space="preserve">nejpozději do </w:t>
            </w:r>
            <w:r w:rsidR="00BA414E">
              <w:rPr>
                <w:b/>
                <w:bCs/>
              </w:rPr>
              <w:t>4</w:t>
            </w:r>
            <w:r w:rsidRPr="0085750A">
              <w:rPr>
                <w:b/>
              </w:rPr>
              <w:t xml:space="preserve"> </w:t>
            </w:r>
            <w:r w:rsidRPr="0085750A">
              <w:rPr>
                <w:b/>
                <w:bCs/>
              </w:rPr>
              <w:t>měsíců</w:t>
            </w:r>
            <w:r w:rsidRPr="0085750A">
              <w:t xml:space="preserve"> od Data zahájení prací</w:t>
            </w:r>
          </w:p>
        </w:tc>
      </w:tr>
      <w:tr w:rsidR="00C20754" w14:paraId="05A42B39" w14:textId="77777777" w:rsidTr="00EC0EA4">
        <w:tc>
          <w:tcPr>
            <w:tcW w:w="5608" w:type="dxa"/>
            <w:vAlign w:val="center"/>
          </w:tcPr>
          <w:p w14:paraId="7C5ED493" w14:textId="234502F4" w:rsidR="00C20754" w:rsidRPr="0085750A" w:rsidRDefault="00A06B1C" w:rsidP="00C20754">
            <w:pPr>
              <w:pStyle w:val="Tabulka-9"/>
              <w:rPr>
                <w:b/>
                <w:bCs/>
              </w:rPr>
            </w:pPr>
            <w:r>
              <w:rPr>
                <w:b/>
                <w:bCs/>
              </w:rPr>
              <w:t>Dokončení díla</w:t>
            </w:r>
            <w:r w:rsidR="00C20754" w:rsidRPr="0085750A">
              <w:rPr>
                <w:b/>
                <w:bCs/>
              </w:rPr>
              <w:t xml:space="preserve"> </w:t>
            </w:r>
          </w:p>
          <w:p w14:paraId="23B479B8" w14:textId="348D7E1E" w:rsidR="00C20754" w:rsidRPr="001B0ADE" w:rsidRDefault="00A06B1C" w:rsidP="00EC0EA4">
            <w:pPr>
              <w:pStyle w:val="Tabulka-9"/>
              <w:rPr>
                <w:b/>
                <w:bCs/>
                <w:highlight w:val="red"/>
              </w:rPr>
            </w:pPr>
            <w:r w:rsidRPr="00A06B1C">
              <w:t>Položky č. 5, 11 VON a položky č. 9, 10, 11, 12  VRN SMT</w:t>
            </w:r>
          </w:p>
        </w:tc>
        <w:tc>
          <w:tcPr>
            <w:tcW w:w="3260" w:type="dxa"/>
            <w:vAlign w:val="center"/>
          </w:tcPr>
          <w:p w14:paraId="5DAE5FF5" w14:textId="6A33E243" w:rsidR="00C20754" w:rsidRPr="00193238" w:rsidRDefault="00C20754" w:rsidP="00C20754">
            <w:pPr>
              <w:pStyle w:val="Tabulka-9"/>
            </w:pPr>
            <w:r w:rsidRPr="0085750A">
              <w:t xml:space="preserve">nejpozději do </w:t>
            </w:r>
            <w:r w:rsidRPr="0085750A">
              <w:rPr>
                <w:b/>
              </w:rPr>
              <w:t>1</w:t>
            </w:r>
            <w:r w:rsidR="0085750A" w:rsidRPr="0085750A">
              <w:rPr>
                <w:b/>
              </w:rPr>
              <w:t>3</w:t>
            </w:r>
            <w:r w:rsidRPr="0085750A">
              <w:rPr>
                <w:b/>
              </w:rPr>
              <w:t xml:space="preserve"> </w:t>
            </w:r>
            <w:r w:rsidRPr="0085750A">
              <w:rPr>
                <w:b/>
                <w:bCs/>
              </w:rPr>
              <w:t>měsíců</w:t>
            </w:r>
            <w:r w:rsidRPr="0085750A">
              <w:t xml:space="preserve"> od Data zahájení prací</w:t>
            </w:r>
          </w:p>
        </w:tc>
      </w:tr>
    </w:tbl>
    <w:p w14:paraId="5B699456" w14:textId="77777777" w:rsidR="00FE06D6" w:rsidRDefault="00FE06D6" w:rsidP="00FE06D6">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2012B575" w14:textId="7C6C9FA6" w:rsidR="00FE06D6" w:rsidRDefault="00FE06D6" w:rsidP="00245939">
      <w:pPr>
        <w:pStyle w:val="PNTextzkladn"/>
      </w:pPr>
      <w:r w:rsidRPr="000324C1">
        <w:t>Do Pod-článku 1.1.6.11 písm. a) se na konec věty vypouští tečka, která se nahrazuje čárkou a vkládá se nové písmeno (</w:t>
      </w:r>
      <w:proofErr w:type="spellStart"/>
      <w:r w:rsidRPr="000324C1">
        <w:t>vi</w:t>
      </w:r>
      <w:proofErr w:type="spellEnd"/>
      <w:r w:rsidRPr="000324C1">
        <w:t>),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lastRenderedPageBreak/>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rsidRPr="00066F70">
        <w:t>Elektronický přenosový systém ve smyslu Pod-článku 1.3 je i požadavek na Společné datové prostředí, ve smyslu přílohy BIM Protokolu (použije-li se) - Požadavky na Společné datové prostředí (CDE).</w:t>
      </w:r>
    </w:p>
    <w:p w14:paraId="61D0A5FB" w14:textId="717AC614"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8455C63" w14:textId="77777777" w:rsidR="00FE06D6" w:rsidRPr="00193238" w:rsidRDefault="00FE06D6" w:rsidP="00FE06D6">
      <w:pPr>
        <w:pStyle w:val="PNNadpis10bPod-l111"/>
      </w:pPr>
      <w:r w:rsidRPr="00193238">
        <w:t>1.5 Hierarchie smluvních dokumentů</w:t>
      </w:r>
    </w:p>
    <w:p w14:paraId="18C351EE" w14:textId="77777777" w:rsidR="00FE06D6" w:rsidRPr="00677A1B" w:rsidRDefault="00FE06D6" w:rsidP="00FE06D6">
      <w:pPr>
        <w:pStyle w:val="PNTextzkladn"/>
      </w:pPr>
      <w:r w:rsidRPr="00A25BEF">
        <w:t>Součástí Díla není BIM Protokol.</w:t>
      </w:r>
      <w:r w:rsidRPr="00677A1B">
        <w:t xml:space="preserve"> </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42FB0D08" w:rsidR="00C96E7C" w:rsidRDefault="00C96E7C" w:rsidP="005D168C">
      <w:pPr>
        <w:pStyle w:val="PNTextzkladn"/>
      </w:pPr>
      <w:r>
        <w:t xml:space="preserve">Přístup na Staveniště bude Zhotoviteli umožněn </w:t>
      </w:r>
      <w:r w:rsidR="00C20754">
        <w:t>ode dne podpisu zápisu o 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lastRenderedPageBreak/>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9A983BB" w14:textId="64DD5E58" w:rsidR="00C20754" w:rsidRPr="00CB7839" w:rsidRDefault="00C20754" w:rsidP="00C20754">
      <w:pPr>
        <w:pStyle w:val="PNOdrka1-"/>
      </w:pPr>
      <w:r w:rsidRPr="00CB7839">
        <w:t xml:space="preserve">Správce stavby – </w:t>
      </w:r>
      <w:r w:rsidR="00CB7839" w:rsidRPr="00CB7839">
        <w:t>Bc. Vladimír Suran</w:t>
      </w:r>
      <w:r w:rsidRPr="00CB7839">
        <w:t xml:space="preserve"> </w:t>
      </w:r>
    </w:p>
    <w:p w14:paraId="5BBEE120" w14:textId="588D8B90" w:rsidR="004076A0" w:rsidRPr="00CB7839" w:rsidRDefault="004076A0" w:rsidP="004076A0">
      <w:pPr>
        <w:pStyle w:val="PNOdrka1-"/>
        <w:numPr>
          <w:ilvl w:val="0"/>
          <w:numId w:val="0"/>
        </w:numPr>
        <w:ind w:left="720"/>
      </w:pPr>
      <w:r w:rsidRPr="00CB7839">
        <w:t xml:space="preserve">mobil: </w:t>
      </w:r>
      <w:r w:rsidR="00CB7839" w:rsidRPr="00CB7839">
        <w:t xml:space="preserve">+420 725 470 921, e-mail: </w:t>
      </w:r>
      <w:hyperlink r:id="rId15" w:history="1">
        <w:r w:rsidR="00CB7839" w:rsidRPr="00CB7839">
          <w:rPr>
            <w:rStyle w:val="Hypertextovodkaz"/>
            <w:noProof w:val="0"/>
          </w:rPr>
          <w:t>SuranV@spravazeleznic.cz</w:t>
        </w:r>
      </w:hyperlink>
    </w:p>
    <w:p w14:paraId="423A6C54" w14:textId="77777777" w:rsidR="00CB7839" w:rsidRPr="00CB7839" w:rsidRDefault="009B437C" w:rsidP="00CB7839">
      <w:pPr>
        <w:pStyle w:val="PNOdrka1-"/>
      </w:pPr>
      <w:r w:rsidRPr="00CB7839">
        <w:t xml:space="preserve">ve věci kontroly požití alkoholu a/nebo návykových látek </w:t>
      </w:r>
      <w:r w:rsidR="00CB7839" w:rsidRPr="00CB7839">
        <w:t xml:space="preserve">– Bc. Vladimír Suran </w:t>
      </w:r>
    </w:p>
    <w:p w14:paraId="679E3394" w14:textId="565AB7BE" w:rsidR="009B437C" w:rsidRPr="00CB7839" w:rsidRDefault="00CB7839" w:rsidP="00CB7839">
      <w:pPr>
        <w:pStyle w:val="PNOdrka1-"/>
        <w:numPr>
          <w:ilvl w:val="0"/>
          <w:numId w:val="0"/>
        </w:numPr>
        <w:ind w:left="720"/>
      </w:pPr>
      <w:r w:rsidRPr="00CB7839">
        <w:t xml:space="preserve">mobil: +420 725 470 921, e-mail: </w:t>
      </w:r>
      <w:hyperlink r:id="rId16" w:history="1">
        <w:r w:rsidRPr="00CB7839">
          <w:rPr>
            <w:rStyle w:val="Hypertextovodkaz"/>
            <w:noProof w:val="0"/>
          </w:rPr>
          <w:t>SuranV@spravazeleznic.cz</w:t>
        </w:r>
      </w:hyperlink>
    </w:p>
    <w:p w14:paraId="31ECFF12" w14:textId="49CA7F63" w:rsidR="00C20754" w:rsidRPr="00047BCA" w:rsidRDefault="00C20754" w:rsidP="00C20754">
      <w:pPr>
        <w:pStyle w:val="PNOdrka1-"/>
      </w:pPr>
      <w:r w:rsidRPr="00047BCA">
        <w:t xml:space="preserve">úředně oprávněný zeměměřický inženýr - </w:t>
      </w:r>
      <w:r w:rsidR="004076A0" w:rsidRPr="00047BCA">
        <w:t xml:space="preserve">Ing. </w:t>
      </w:r>
      <w:r w:rsidR="00047BCA" w:rsidRPr="00047BCA">
        <w:t>Martin Votoupal</w:t>
      </w:r>
      <w:r w:rsidRPr="00047BCA">
        <w:t xml:space="preserve"> </w:t>
      </w:r>
    </w:p>
    <w:p w14:paraId="31039076" w14:textId="64CFEE71" w:rsidR="00047BCA" w:rsidRDefault="004076A0" w:rsidP="004076A0">
      <w:pPr>
        <w:pStyle w:val="PNOdrka1-"/>
        <w:numPr>
          <w:ilvl w:val="0"/>
          <w:numId w:val="0"/>
        </w:numPr>
        <w:ind w:left="720"/>
      </w:pPr>
      <w:r w:rsidRPr="00047BCA">
        <w:t xml:space="preserve">mobil: +420 </w:t>
      </w:r>
      <w:r w:rsidR="00047BCA" w:rsidRPr="00047BCA">
        <w:t>727 877 362</w:t>
      </w:r>
      <w:r w:rsidRPr="00047BCA">
        <w:t xml:space="preserve">, e-mail: </w:t>
      </w:r>
      <w:hyperlink r:id="rId17" w:history="1">
        <w:r w:rsidR="00047BCA" w:rsidRPr="00047BCA">
          <w:rPr>
            <w:rStyle w:val="Hypertextovodkaz"/>
            <w:noProof w:val="0"/>
          </w:rPr>
          <w:t>Votoupal@spravazeleznic.cz</w:t>
        </w:r>
      </w:hyperlink>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3FFB359D" w14:textId="155E559C"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lastRenderedPageBreak/>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4BC5FD8B" w:rsidR="00C96E7C" w:rsidRPr="00CF609C" w:rsidRDefault="00C96E7C" w:rsidP="00CF609C">
      <w:pPr>
        <w:pStyle w:val="PNNadpis9b-tun"/>
      </w:pPr>
      <w:r w:rsidRPr="00CF609C">
        <w:t>Pod-článek 4.27 (e)</w:t>
      </w: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lastRenderedPageBreak/>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4B47CB3D" w14:textId="4394E67F" w:rsidR="00FE06D6" w:rsidRDefault="00FE06D6" w:rsidP="00FE06D6">
      <w:pPr>
        <w:pStyle w:val="PNNadpis9b-tun"/>
      </w:pPr>
      <w:r w:rsidRPr="00CF609C">
        <w:t>Pod-článek 4.27 (x)</w:t>
      </w:r>
    </w:p>
    <w:p w14:paraId="4C8D8C87" w14:textId="77777777" w:rsidR="00FE06D6" w:rsidRPr="004076A0" w:rsidRDefault="00FE06D6" w:rsidP="00FE06D6">
      <w:pPr>
        <w:pStyle w:val="Textkomente"/>
        <w:rPr>
          <w:rFonts w:asciiTheme="minorHAnsi" w:hAnsiTheme="minorHAnsi"/>
          <w:sz w:val="18"/>
          <w:szCs w:val="18"/>
        </w:rPr>
      </w:pPr>
      <w:r w:rsidRPr="004076A0">
        <w:rPr>
          <w:rFonts w:asciiTheme="minorHAnsi" w:hAnsiTheme="minorHAnsi"/>
          <w:sz w:val="18"/>
          <w:szCs w:val="18"/>
        </w:rPr>
        <w:t>Tento Pod-článek se neuplatní.</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Pr="0087626D" w:rsidRDefault="00BB79E8" w:rsidP="00BB79E8">
      <w:pPr>
        <w:pStyle w:val="PNTextzkladn"/>
      </w:pPr>
      <w:r>
        <w:t xml:space="preserve">Maximální </w:t>
      </w:r>
      <w:r w:rsidRPr="00EB6216">
        <w:t>celková výše smluvních pokut uhrazených Zhotovitelem za poruš</w:t>
      </w:r>
      <w:r w:rsidR="001149ED" w:rsidRPr="00EB6216">
        <w:t xml:space="preserve">ení Smlouvy je </w:t>
      </w:r>
      <w:r w:rsidR="001149ED" w:rsidRPr="0087626D">
        <w:t>stanovena ve výši</w:t>
      </w:r>
      <w:r w:rsidRPr="0087626D">
        <w:t xml:space="preserve"> 30</w:t>
      </w:r>
      <w:r w:rsidR="00204751" w:rsidRPr="0087626D">
        <w:t> </w:t>
      </w:r>
      <w:r w:rsidRPr="0087626D">
        <w:t>% nabídkové ceny uvedené v Dopise nabídky.</w:t>
      </w:r>
    </w:p>
    <w:p w14:paraId="7E6D5E9C" w14:textId="77777777" w:rsidR="00C96E7C" w:rsidRPr="0087626D" w:rsidRDefault="00C96E7C" w:rsidP="00150E39">
      <w:pPr>
        <w:pStyle w:val="PNNadpis10bPod-l111"/>
      </w:pPr>
      <w:r w:rsidRPr="0087626D">
        <w:t>4.28</w:t>
      </w:r>
      <w:r w:rsidR="00150E39" w:rsidRPr="0087626D">
        <w:tab/>
      </w:r>
      <w:r w:rsidRPr="0087626D">
        <w:t>Postupné závazné milníky</w:t>
      </w:r>
    </w:p>
    <w:p w14:paraId="66E44882" w14:textId="1165DA9F" w:rsidR="00193238" w:rsidRPr="00E0462A" w:rsidRDefault="0085750A" w:rsidP="008A3F55">
      <w:pPr>
        <w:pStyle w:val="PNTextzkladn"/>
        <w:keepNext/>
      </w:pPr>
      <w:r w:rsidRPr="00150E39">
        <w:t xml:space="preserve">Pro provádění Díla nejsou stanoveny žádné postupné </w:t>
      </w:r>
      <w:r>
        <w:t xml:space="preserve">závazné </w:t>
      </w:r>
      <w:r w:rsidRPr="00150E39">
        <w:t>milníky.</w:t>
      </w:r>
      <w:r w:rsidR="008A3F55">
        <w:t xml:space="preserve"> </w:t>
      </w:r>
    </w:p>
    <w:p w14:paraId="48876814" w14:textId="77777777" w:rsidR="00C96E7C" w:rsidRPr="00193238" w:rsidRDefault="00C96E7C" w:rsidP="00150E39">
      <w:pPr>
        <w:pStyle w:val="PNNadpis10bPod-l111"/>
      </w:pPr>
      <w:r w:rsidRPr="00193238">
        <w:t>8.2, 8.4</w:t>
      </w:r>
      <w:r w:rsidR="00150E39" w:rsidRPr="00193238">
        <w:tab/>
      </w:r>
      <w:r w:rsidRPr="00193238">
        <w:t>Doba pro dokončení, Prodloužení doby pro dokončení</w:t>
      </w:r>
    </w:p>
    <w:p w14:paraId="0DB09425" w14:textId="4948D0C2" w:rsidR="00C96E7C" w:rsidRPr="00193238" w:rsidRDefault="00C96E7C" w:rsidP="005D168C">
      <w:pPr>
        <w:pStyle w:val="PNTextzkladn"/>
      </w:pPr>
      <w:r w:rsidRPr="00A25BEF">
        <w:t xml:space="preserve">Zhotovitel je povinen dokončit celé Dílo včetně příslušné dokumentace dle </w:t>
      </w:r>
      <w:r w:rsidR="004A00B4" w:rsidRPr="00A25BEF">
        <w:t>P</w:t>
      </w:r>
      <w:r w:rsidRPr="00A25BEF">
        <w:t>od-článku 7.9 do</w:t>
      </w:r>
      <w:r w:rsidR="00204751" w:rsidRPr="00A25BEF">
        <w:t> </w:t>
      </w:r>
      <w:r w:rsidR="00E94E4F" w:rsidRPr="00A25BEF">
        <w:rPr>
          <w:b/>
          <w:bCs/>
        </w:rPr>
        <w:t>1</w:t>
      </w:r>
      <w:r w:rsidR="005D3B38" w:rsidRPr="00A25BEF">
        <w:rPr>
          <w:b/>
          <w:bCs/>
        </w:rPr>
        <w:t>3</w:t>
      </w:r>
      <w:r w:rsidR="00E94E4F" w:rsidRPr="00A25BEF">
        <w:rPr>
          <w:b/>
          <w:bCs/>
        </w:rPr>
        <w:t xml:space="preserve"> měsíců</w:t>
      </w:r>
      <w:r w:rsidRPr="00A25BEF">
        <w:t xml:space="preserve"> od Data zahájení prací.</w:t>
      </w:r>
    </w:p>
    <w:p w14:paraId="2E6FB856" w14:textId="77777777" w:rsidR="0046368B" w:rsidRDefault="0046368B" w:rsidP="0046368B">
      <w:pPr>
        <w:pStyle w:val="PNNadpis10bPod-l111"/>
      </w:pPr>
      <w:r>
        <w:t xml:space="preserve">8.3 </w:t>
      </w:r>
      <w:r>
        <w:tab/>
        <w:t>Harmonogram</w:t>
      </w:r>
    </w:p>
    <w:p w14:paraId="0FBA8D51" w14:textId="446A5BD0" w:rsidR="00FE06D6" w:rsidRPr="001F4C4A" w:rsidRDefault="00FE06D6" w:rsidP="0046368B">
      <w:pPr>
        <w:pStyle w:val="PNTextzkladn"/>
      </w:pPr>
      <w:r>
        <w:t>Použité slovní spojení „stavební objekt“ v písmenu (k) bodu (</w:t>
      </w:r>
      <w:proofErr w:type="spellStart"/>
      <w:r>
        <w:t>iii</w:t>
      </w:r>
      <w:proofErr w:type="spellEnd"/>
      <w:r>
        <w:t>) Pod-článku 8.3 se vypouští a nahrazuje se slovem „objekt“.</w:t>
      </w:r>
    </w:p>
    <w:p w14:paraId="7E99B1B4" w14:textId="77777777" w:rsidR="000D5A97" w:rsidRDefault="000D5A97" w:rsidP="00150E39">
      <w:pPr>
        <w:pStyle w:val="PNNadpis10bPod-l111"/>
      </w:pPr>
      <w:r>
        <w:lastRenderedPageBreak/>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2FFAD9A6"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E94E4F">
        <w:t xml:space="preserve">se </w:t>
      </w:r>
      <w:r w:rsidR="00E94E4F" w:rsidRPr="00E94E4F">
        <w:t>20</w:t>
      </w:r>
      <w:r w:rsidRPr="00E94E4F">
        <w:t xml:space="preserve"> % smluvní hodnoty</w:t>
      </w:r>
      <w:r w:rsidRPr="00D42C7E">
        <w:t xml:space="preserve">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lastRenderedPageBreak/>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099F6F6"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rsidR="00E94E4F">
        <w:t>průběhu,</w:t>
      </w:r>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Pr="00CB7839" w:rsidRDefault="00C96E7C" w:rsidP="00367EBA">
      <w:pPr>
        <w:pStyle w:val="PNTextzkladn"/>
      </w:pPr>
      <w:r w:rsidRPr="00CB7839">
        <w:t xml:space="preserve">Celkový součet požadovaných zálohových plateb nesmí překročit Smluvní cenu. </w:t>
      </w:r>
    </w:p>
    <w:p w14:paraId="36397421" w14:textId="77777777" w:rsidR="00C96E7C" w:rsidRPr="00CB7839" w:rsidRDefault="00C96E7C" w:rsidP="00367EBA">
      <w:pPr>
        <w:pStyle w:val="PNNadpis10bPod-l111"/>
      </w:pPr>
      <w:r w:rsidRPr="00CB7839">
        <w:t>14.5</w:t>
      </w:r>
      <w:r w:rsidR="00367EBA" w:rsidRPr="00CB7839">
        <w:t xml:space="preserve"> </w:t>
      </w:r>
      <w:r w:rsidR="00367EBA" w:rsidRPr="00CB7839">
        <w:tab/>
      </w:r>
      <w:r w:rsidRPr="00CB7839">
        <w:t>Technologické materiály určené pro dílo</w:t>
      </w:r>
    </w:p>
    <w:p w14:paraId="5528DA8C" w14:textId="77777777" w:rsidR="00C96E7C" w:rsidRDefault="00C96E7C" w:rsidP="00582C15">
      <w:pPr>
        <w:pStyle w:val="PNTextzkladn"/>
      </w:pPr>
      <w:r w:rsidRPr="00CB7839">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51C77FC3" w:rsidR="00C96E7C" w:rsidRDefault="00C96E7C" w:rsidP="00EE7DC3">
      <w:pPr>
        <w:pStyle w:val="PNTextzkladn"/>
      </w:pPr>
      <w:r>
        <w:t xml:space="preserve">Minimální </w:t>
      </w:r>
      <w:r w:rsidRPr="00EE7DC3">
        <w:t>částka</w:t>
      </w:r>
      <w:r>
        <w:t xml:space="preserve"> Potvrzení průběžné platby není stanovena.</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lastRenderedPageBreak/>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1DA6A68F" w14:textId="76E4C4EA" w:rsidR="00C732F0" w:rsidRDefault="00C96E7C" w:rsidP="00D60543">
      <w:pPr>
        <w:pStyle w:val="PNTextzkladn"/>
      </w:pPr>
      <w:r>
        <w:t xml:space="preserve">Rozhodování sporů je upraveno dle </w:t>
      </w:r>
      <w:r w:rsidRPr="00EE7DC3">
        <w:t>varianty</w:t>
      </w:r>
      <w:r>
        <w:t xml:space="preserve"> B.</w:t>
      </w:r>
    </w:p>
    <w:p w14:paraId="1D508D06" w14:textId="77777777" w:rsidR="00C732F0" w:rsidRDefault="00C732F0" w:rsidP="00D60543">
      <w:pPr>
        <w:pStyle w:val="PNTextzkladn"/>
      </w:pPr>
    </w:p>
    <w:sectPr w:rsidR="00C732F0" w:rsidSect="00967F7C">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60BD0" w14:textId="77777777" w:rsidR="00092924" w:rsidRDefault="00092924" w:rsidP="00962258">
      <w:pPr>
        <w:spacing w:after="0" w:line="240" w:lineRule="auto"/>
      </w:pPr>
      <w:r>
        <w:separator/>
      </w:r>
    </w:p>
  </w:endnote>
  <w:endnote w:type="continuationSeparator" w:id="0">
    <w:p w14:paraId="259AFCC8" w14:textId="77777777" w:rsidR="00092924" w:rsidRDefault="000929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8433B4A" w:rsidR="00031645" w:rsidRDefault="00031645" w:rsidP="00031645">
          <w:pPr>
            <w:pStyle w:val="Zpatvlevo"/>
          </w:pPr>
          <w:r>
            <w:t>Příloha k nabídce</w:t>
          </w:r>
        </w:p>
        <w:p w14:paraId="33A1E2B6" w14:textId="5194CF96" w:rsidR="00031645" w:rsidRPr="003462EB" w:rsidRDefault="00CD42E1" w:rsidP="00967F7C">
          <w:pPr>
            <w:pStyle w:val="Zpatvlevo"/>
          </w:pPr>
          <w:r>
            <w:t>„</w:t>
          </w:r>
          <w:r w:rsidRPr="002E4262">
            <w:t>Prostá rekonstrukce trati v úseku Milotice nad Opavou – Brantice – 2.etapa</w:t>
          </w:r>
          <w:r>
            <w:t>“</w:t>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22451B87" w14:textId="6F11C127" w:rsidR="00031645" w:rsidRDefault="00031645" w:rsidP="00CD42E1">
          <w:pPr>
            <w:pStyle w:val="Zpatvpravo"/>
          </w:pPr>
          <w:r w:rsidRPr="007213E4">
            <w:t>Příloha</w:t>
          </w:r>
          <w:r>
            <w:t xml:space="preserve"> k</w:t>
          </w:r>
          <w:r w:rsidR="00CD42E1">
            <w:t> </w:t>
          </w:r>
          <w:r>
            <w:t>nabídce</w:t>
          </w:r>
        </w:p>
        <w:p w14:paraId="625FB912" w14:textId="080BDE36" w:rsidR="00CD42E1" w:rsidRPr="003462EB" w:rsidRDefault="00CD42E1" w:rsidP="00CD42E1">
          <w:pPr>
            <w:pStyle w:val="Zpatvpravo"/>
            <w:rPr>
              <w:rStyle w:val="slostrnky"/>
              <w:b w:val="0"/>
              <w:color w:val="auto"/>
              <w:sz w:val="12"/>
            </w:rPr>
          </w:pPr>
          <w:r>
            <w:t>„</w:t>
          </w:r>
          <w:r w:rsidRPr="002E4262">
            <w:t>Prostá rekonstrukce trati v úseku Milotice nad Opavou – Brantice – 2.etapa</w:t>
          </w:r>
          <w:r>
            <w:t>“</w:t>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F6721" w14:textId="77777777" w:rsidR="00092924" w:rsidRDefault="00092924" w:rsidP="00962258">
      <w:pPr>
        <w:spacing w:after="0" w:line="240" w:lineRule="auto"/>
      </w:pPr>
      <w:r>
        <w:separator/>
      </w:r>
    </w:p>
  </w:footnote>
  <w:footnote w:type="continuationSeparator" w:id="0">
    <w:p w14:paraId="629DD365" w14:textId="77777777" w:rsidR="00092924" w:rsidRDefault="0009292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2C784896"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B01B39"/>
    <w:multiLevelType w:val="hybridMultilevel"/>
    <w:tmpl w:val="4CAE3EA8"/>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570313292">
    <w:abstractNumId w:val="2"/>
  </w:num>
  <w:num w:numId="2" w16cid:durableId="1199706486">
    <w:abstractNumId w:val="0"/>
  </w:num>
  <w:num w:numId="3" w16cid:durableId="1291781820">
    <w:abstractNumId w:val="7"/>
  </w:num>
  <w:num w:numId="4" w16cid:durableId="733505606">
    <w:abstractNumId w:val="3"/>
  </w:num>
  <w:num w:numId="5" w16cid:durableId="832569463">
    <w:abstractNumId w:val="5"/>
  </w:num>
  <w:num w:numId="6" w16cid:durableId="1458983704">
    <w:abstractNumId w:val="6"/>
  </w:num>
  <w:num w:numId="7" w16cid:durableId="1268656049">
    <w:abstractNumId w:val="4"/>
  </w:num>
  <w:num w:numId="8" w16cid:durableId="6960786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225724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3D5"/>
    <w:rsid w:val="00005616"/>
    <w:rsid w:val="000077E8"/>
    <w:rsid w:val="00011269"/>
    <w:rsid w:val="00011361"/>
    <w:rsid w:val="0001183F"/>
    <w:rsid w:val="00017F3C"/>
    <w:rsid w:val="00020097"/>
    <w:rsid w:val="00023076"/>
    <w:rsid w:val="00030170"/>
    <w:rsid w:val="00031645"/>
    <w:rsid w:val="00041EC8"/>
    <w:rsid w:val="00044C35"/>
    <w:rsid w:val="00047BCA"/>
    <w:rsid w:val="000519C9"/>
    <w:rsid w:val="000543DB"/>
    <w:rsid w:val="0006588D"/>
    <w:rsid w:val="00066F70"/>
    <w:rsid w:val="00067A5E"/>
    <w:rsid w:val="000719BB"/>
    <w:rsid w:val="00071A0E"/>
    <w:rsid w:val="00072A65"/>
    <w:rsid w:val="00072C1E"/>
    <w:rsid w:val="00073857"/>
    <w:rsid w:val="00074E46"/>
    <w:rsid w:val="00080EC0"/>
    <w:rsid w:val="00092924"/>
    <w:rsid w:val="00097CAC"/>
    <w:rsid w:val="000B4EB8"/>
    <w:rsid w:val="000C14B7"/>
    <w:rsid w:val="000C2D01"/>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42E9"/>
    <w:rsid w:val="00157862"/>
    <w:rsid w:val="001656A2"/>
    <w:rsid w:val="001679B8"/>
    <w:rsid w:val="00170EC5"/>
    <w:rsid w:val="001747C1"/>
    <w:rsid w:val="00174FB5"/>
    <w:rsid w:val="00177D6B"/>
    <w:rsid w:val="00191F90"/>
    <w:rsid w:val="001927B4"/>
    <w:rsid w:val="00193238"/>
    <w:rsid w:val="00194E72"/>
    <w:rsid w:val="001965E6"/>
    <w:rsid w:val="001B022A"/>
    <w:rsid w:val="001B0ADE"/>
    <w:rsid w:val="001B4E74"/>
    <w:rsid w:val="001C4364"/>
    <w:rsid w:val="001C645F"/>
    <w:rsid w:val="001C7156"/>
    <w:rsid w:val="001D0F98"/>
    <w:rsid w:val="001D7EAD"/>
    <w:rsid w:val="001E29B2"/>
    <w:rsid w:val="001E3C56"/>
    <w:rsid w:val="001E678E"/>
    <w:rsid w:val="001F4C4A"/>
    <w:rsid w:val="00204751"/>
    <w:rsid w:val="002071BB"/>
    <w:rsid w:val="00207DF5"/>
    <w:rsid w:val="0021172F"/>
    <w:rsid w:val="002256CF"/>
    <w:rsid w:val="00234038"/>
    <w:rsid w:val="0023464E"/>
    <w:rsid w:val="00235D7C"/>
    <w:rsid w:val="00240B81"/>
    <w:rsid w:val="00240ED7"/>
    <w:rsid w:val="00244767"/>
    <w:rsid w:val="00245939"/>
    <w:rsid w:val="00246758"/>
    <w:rsid w:val="00247D01"/>
    <w:rsid w:val="00250FC0"/>
    <w:rsid w:val="00254F10"/>
    <w:rsid w:val="00260D49"/>
    <w:rsid w:val="00261A5B"/>
    <w:rsid w:val="00262E5B"/>
    <w:rsid w:val="00276AFE"/>
    <w:rsid w:val="00280DFD"/>
    <w:rsid w:val="00290C4E"/>
    <w:rsid w:val="00291225"/>
    <w:rsid w:val="002A1067"/>
    <w:rsid w:val="002A3B57"/>
    <w:rsid w:val="002B67EF"/>
    <w:rsid w:val="002C0672"/>
    <w:rsid w:val="002C31BF"/>
    <w:rsid w:val="002D7FD6"/>
    <w:rsid w:val="002E0CD7"/>
    <w:rsid w:val="002E0CFB"/>
    <w:rsid w:val="002E1D03"/>
    <w:rsid w:val="002E3A3F"/>
    <w:rsid w:val="002E3D9F"/>
    <w:rsid w:val="002E5C7B"/>
    <w:rsid w:val="002E7C3F"/>
    <w:rsid w:val="002F0F70"/>
    <w:rsid w:val="002F245D"/>
    <w:rsid w:val="002F4333"/>
    <w:rsid w:val="00312736"/>
    <w:rsid w:val="00322AA5"/>
    <w:rsid w:val="003259C2"/>
    <w:rsid w:val="00327EEF"/>
    <w:rsid w:val="0033239F"/>
    <w:rsid w:val="003341BC"/>
    <w:rsid w:val="0034274B"/>
    <w:rsid w:val="00346C2C"/>
    <w:rsid w:val="00346D36"/>
    <w:rsid w:val="0034719F"/>
    <w:rsid w:val="00350A35"/>
    <w:rsid w:val="00351744"/>
    <w:rsid w:val="003548AC"/>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6A0"/>
    <w:rsid w:val="004078F3"/>
    <w:rsid w:val="004220DE"/>
    <w:rsid w:val="0042532F"/>
    <w:rsid w:val="00427794"/>
    <w:rsid w:val="004309EE"/>
    <w:rsid w:val="0043462A"/>
    <w:rsid w:val="00441B4D"/>
    <w:rsid w:val="00450F07"/>
    <w:rsid w:val="00453CD3"/>
    <w:rsid w:val="004571F9"/>
    <w:rsid w:val="00460660"/>
    <w:rsid w:val="0046368B"/>
    <w:rsid w:val="00464BA9"/>
    <w:rsid w:val="00483969"/>
    <w:rsid w:val="00486107"/>
    <w:rsid w:val="00491827"/>
    <w:rsid w:val="004A00B4"/>
    <w:rsid w:val="004C4399"/>
    <w:rsid w:val="004C4830"/>
    <w:rsid w:val="004C6F56"/>
    <w:rsid w:val="004C787C"/>
    <w:rsid w:val="004D165A"/>
    <w:rsid w:val="004D4B84"/>
    <w:rsid w:val="004E0643"/>
    <w:rsid w:val="004E7646"/>
    <w:rsid w:val="004E7A1F"/>
    <w:rsid w:val="004F1FAF"/>
    <w:rsid w:val="004F4B9B"/>
    <w:rsid w:val="004F597C"/>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A2C8F"/>
    <w:rsid w:val="005B0EF2"/>
    <w:rsid w:val="005B7883"/>
    <w:rsid w:val="005C3269"/>
    <w:rsid w:val="005C4979"/>
    <w:rsid w:val="005C50A5"/>
    <w:rsid w:val="005C6607"/>
    <w:rsid w:val="005C7A23"/>
    <w:rsid w:val="005D168C"/>
    <w:rsid w:val="005D2F3D"/>
    <w:rsid w:val="005D3B38"/>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3E04"/>
    <w:rsid w:val="006759CC"/>
    <w:rsid w:val="006776B6"/>
    <w:rsid w:val="00680727"/>
    <w:rsid w:val="00681286"/>
    <w:rsid w:val="00682912"/>
    <w:rsid w:val="00684518"/>
    <w:rsid w:val="00693150"/>
    <w:rsid w:val="006937D9"/>
    <w:rsid w:val="00694B82"/>
    <w:rsid w:val="006A4B55"/>
    <w:rsid w:val="006A5570"/>
    <w:rsid w:val="006A689C"/>
    <w:rsid w:val="006B3D79"/>
    <w:rsid w:val="006B6FE4"/>
    <w:rsid w:val="006B73BB"/>
    <w:rsid w:val="006C2343"/>
    <w:rsid w:val="006C442A"/>
    <w:rsid w:val="006C5D15"/>
    <w:rsid w:val="006D1E92"/>
    <w:rsid w:val="006D56FB"/>
    <w:rsid w:val="006E0578"/>
    <w:rsid w:val="006E13F8"/>
    <w:rsid w:val="006E314D"/>
    <w:rsid w:val="006F3A6E"/>
    <w:rsid w:val="006F75EE"/>
    <w:rsid w:val="00700C23"/>
    <w:rsid w:val="00702811"/>
    <w:rsid w:val="007055DC"/>
    <w:rsid w:val="00710723"/>
    <w:rsid w:val="00713984"/>
    <w:rsid w:val="007213E4"/>
    <w:rsid w:val="00723ED1"/>
    <w:rsid w:val="007255A0"/>
    <w:rsid w:val="00726A41"/>
    <w:rsid w:val="00726AFE"/>
    <w:rsid w:val="00740AF5"/>
    <w:rsid w:val="00743525"/>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613"/>
    <w:rsid w:val="007E2B8D"/>
    <w:rsid w:val="007E4A6E"/>
    <w:rsid w:val="007E5986"/>
    <w:rsid w:val="007F56A7"/>
    <w:rsid w:val="007F66F4"/>
    <w:rsid w:val="007F76D5"/>
    <w:rsid w:val="00800851"/>
    <w:rsid w:val="00807DD0"/>
    <w:rsid w:val="008123B6"/>
    <w:rsid w:val="00821D01"/>
    <w:rsid w:val="00822268"/>
    <w:rsid w:val="00824DF9"/>
    <w:rsid w:val="00826B7B"/>
    <w:rsid w:val="008326B8"/>
    <w:rsid w:val="00846789"/>
    <w:rsid w:val="00846A4F"/>
    <w:rsid w:val="008477AD"/>
    <w:rsid w:val="0085750A"/>
    <w:rsid w:val="00857A77"/>
    <w:rsid w:val="008602BD"/>
    <w:rsid w:val="00870145"/>
    <w:rsid w:val="0087626D"/>
    <w:rsid w:val="00880831"/>
    <w:rsid w:val="008825B2"/>
    <w:rsid w:val="008842C9"/>
    <w:rsid w:val="0089559E"/>
    <w:rsid w:val="008A3568"/>
    <w:rsid w:val="008A3F55"/>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4645E"/>
    <w:rsid w:val="00953532"/>
    <w:rsid w:val="00962258"/>
    <w:rsid w:val="009678B7"/>
    <w:rsid w:val="00967F7C"/>
    <w:rsid w:val="00984EBC"/>
    <w:rsid w:val="00992D9C"/>
    <w:rsid w:val="00996496"/>
    <w:rsid w:val="00996CB8"/>
    <w:rsid w:val="009A06AE"/>
    <w:rsid w:val="009B0F8A"/>
    <w:rsid w:val="009B1A24"/>
    <w:rsid w:val="009B2E97"/>
    <w:rsid w:val="009B3AC4"/>
    <w:rsid w:val="009B437C"/>
    <w:rsid w:val="009B5146"/>
    <w:rsid w:val="009B641A"/>
    <w:rsid w:val="009C1450"/>
    <w:rsid w:val="009C386C"/>
    <w:rsid w:val="009C418E"/>
    <w:rsid w:val="009C442C"/>
    <w:rsid w:val="009C4E49"/>
    <w:rsid w:val="009C7295"/>
    <w:rsid w:val="009D1439"/>
    <w:rsid w:val="009D3CE2"/>
    <w:rsid w:val="009E07F4"/>
    <w:rsid w:val="009E2AFD"/>
    <w:rsid w:val="009E4505"/>
    <w:rsid w:val="009F0B46"/>
    <w:rsid w:val="009F0BC6"/>
    <w:rsid w:val="009F309B"/>
    <w:rsid w:val="009F392E"/>
    <w:rsid w:val="009F4424"/>
    <w:rsid w:val="009F4A79"/>
    <w:rsid w:val="009F53C5"/>
    <w:rsid w:val="00A05305"/>
    <w:rsid w:val="00A06B1C"/>
    <w:rsid w:val="00A0740E"/>
    <w:rsid w:val="00A10A3F"/>
    <w:rsid w:val="00A10EEB"/>
    <w:rsid w:val="00A14CEF"/>
    <w:rsid w:val="00A1518B"/>
    <w:rsid w:val="00A174BC"/>
    <w:rsid w:val="00A238CB"/>
    <w:rsid w:val="00A25BEF"/>
    <w:rsid w:val="00A27EBF"/>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07967"/>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447D1"/>
    <w:rsid w:val="00B5431A"/>
    <w:rsid w:val="00B6270B"/>
    <w:rsid w:val="00B75EE1"/>
    <w:rsid w:val="00B77481"/>
    <w:rsid w:val="00B81113"/>
    <w:rsid w:val="00B8518B"/>
    <w:rsid w:val="00B94735"/>
    <w:rsid w:val="00B97CC3"/>
    <w:rsid w:val="00BA0EBA"/>
    <w:rsid w:val="00BA414E"/>
    <w:rsid w:val="00BB1D19"/>
    <w:rsid w:val="00BB79E8"/>
    <w:rsid w:val="00BC05F2"/>
    <w:rsid w:val="00BC06C4"/>
    <w:rsid w:val="00BC60BF"/>
    <w:rsid w:val="00BD0BB9"/>
    <w:rsid w:val="00BD7E91"/>
    <w:rsid w:val="00BD7F0D"/>
    <w:rsid w:val="00BF5233"/>
    <w:rsid w:val="00C02D0A"/>
    <w:rsid w:val="00C038BD"/>
    <w:rsid w:val="00C03A6E"/>
    <w:rsid w:val="00C072CD"/>
    <w:rsid w:val="00C12C1E"/>
    <w:rsid w:val="00C20754"/>
    <w:rsid w:val="00C21179"/>
    <w:rsid w:val="00C226C0"/>
    <w:rsid w:val="00C2298F"/>
    <w:rsid w:val="00C25AE7"/>
    <w:rsid w:val="00C3166B"/>
    <w:rsid w:val="00C33406"/>
    <w:rsid w:val="00C40843"/>
    <w:rsid w:val="00C42FE6"/>
    <w:rsid w:val="00C44F6A"/>
    <w:rsid w:val="00C45177"/>
    <w:rsid w:val="00C46D03"/>
    <w:rsid w:val="00C6198E"/>
    <w:rsid w:val="00C708EA"/>
    <w:rsid w:val="00C730C7"/>
    <w:rsid w:val="00C732F0"/>
    <w:rsid w:val="00C778A5"/>
    <w:rsid w:val="00C81FA5"/>
    <w:rsid w:val="00C83340"/>
    <w:rsid w:val="00C8486C"/>
    <w:rsid w:val="00C8675B"/>
    <w:rsid w:val="00C909A3"/>
    <w:rsid w:val="00C91DB7"/>
    <w:rsid w:val="00C95162"/>
    <w:rsid w:val="00C968A1"/>
    <w:rsid w:val="00C96A59"/>
    <w:rsid w:val="00C96E7C"/>
    <w:rsid w:val="00CA2340"/>
    <w:rsid w:val="00CA42A7"/>
    <w:rsid w:val="00CA4600"/>
    <w:rsid w:val="00CA5A14"/>
    <w:rsid w:val="00CA7F24"/>
    <w:rsid w:val="00CB1C47"/>
    <w:rsid w:val="00CB4B11"/>
    <w:rsid w:val="00CB67FD"/>
    <w:rsid w:val="00CB6A37"/>
    <w:rsid w:val="00CB7684"/>
    <w:rsid w:val="00CB7839"/>
    <w:rsid w:val="00CC1440"/>
    <w:rsid w:val="00CC33C7"/>
    <w:rsid w:val="00CC37E1"/>
    <w:rsid w:val="00CC61EA"/>
    <w:rsid w:val="00CC7C8F"/>
    <w:rsid w:val="00CD0C34"/>
    <w:rsid w:val="00CD1FC4"/>
    <w:rsid w:val="00CD42E1"/>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61E29"/>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27F20"/>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94E4F"/>
    <w:rsid w:val="00EA0F5A"/>
    <w:rsid w:val="00EA6443"/>
    <w:rsid w:val="00EA6EC7"/>
    <w:rsid w:val="00EB104F"/>
    <w:rsid w:val="00EB46E5"/>
    <w:rsid w:val="00EB6216"/>
    <w:rsid w:val="00EC0EA4"/>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3D3E"/>
    <w:rsid w:val="00F2485A"/>
    <w:rsid w:val="00F26CFB"/>
    <w:rsid w:val="00F2704A"/>
    <w:rsid w:val="00F310F8"/>
    <w:rsid w:val="00F35939"/>
    <w:rsid w:val="00F3661D"/>
    <w:rsid w:val="00F45607"/>
    <w:rsid w:val="00F4722B"/>
    <w:rsid w:val="00F54432"/>
    <w:rsid w:val="00F56EF4"/>
    <w:rsid w:val="00F57F2E"/>
    <w:rsid w:val="00F659EB"/>
    <w:rsid w:val="00F66A9C"/>
    <w:rsid w:val="00F7357E"/>
    <w:rsid w:val="00F7400A"/>
    <w:rsid w:val="00F769B3"/>
    <w:rsid w:val="00F83E24"/>
    <w:rsid w:val="00F86BA6"/>
    <w:rsid w:val="00F87750"/>
    <w:rsid w:val="00F908F2"/>
    <w:rsid w:val="00F95494"/>
    <w:rsid w:val="00F95772"/>
    <w:rsid w:val="00FA401F"/>
    <w:rsid w:val="00FB17ED"/>
    <w:rsid w:val="00FB1DD4"/>
    <w:rsid w:val="00FB6342"/>
    <w:rsid w:val="00FC6389"/>
    <w:rsid w:val="00FD09ED"/>
    <w:rsid w:val="00FD5813"/>
    <w:rsid w:val="00FE06D6"/>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qFormat/>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uiPriority w:val="99"/>
    <w:qFormat/>
    <w:rsid w:val="00FE06D6"/>
    <w:pPr>
      <w:tabs>
        <w:tab w:val="num" w:pos="1077"/>
      </w:tabs>
      <w:spacing w:after="80" w:line="264" w:lineRule="auto"/>
      <w:ind w:left="1077" w:hanging="340"/>
      <w:jc w:val="both"/>
    </w:pPr>
    <w:rPr>
      <w:rFonts w:asciiTheme="minorHAnsi" w:hAnsiTheme="minorHAnsi"/>
      <w:sz w:val="18"/>
      <w:szCs w:val="18"/>
    </w:rPr>
  </w:style>
  <w:style w:type="character" w:styleId="Nevyeenzmnka">
    <w:name w:val="Unresolved Mention"/>
    <w:basedOn w:val="Standardnpsmoodstavce"/>
    <w:uiPriority w:val="99"/>
    <w:semiHidden/>
    <w:unhideWhenUsed/>
    <w:rsid w:val="001D7EAD"/>
    <w:rPr>
      <w:color w:val="605E5C"/>
      <w:shd w:val="clear" w:color="auto" w:fill="E1DFDD"/>
    </w:rPr>
  </w:style>
  <w:style w:type="paragraph" w:customStyle="1" w:styleId="Odrka1-2-">
    <w:name w:val="_Odrážka_1-2_-"/>
    <w:basedOn w:val="Odrka1-1"/>
    <w:uiPriority w:val="99"/>
    <w:qFormat/>
    <w:rsid w:val="00193238"/>
    <w:pPr>
      <w:tabs>
        <w:tab w:val="clear" w:pos="1077"/>
        <w:tab w:val="num" w:pos="1531"/>
      </w:tabs>
      <w:ind w:left="1531" w:hanging="454"/>
    </w:pPr>
    <w:rPr>
      <w:rFonts w:ascii="Verdana" w:hAnsi="Verdana"/>
    </w:rPr>
  </w:style>
  <w:style w:type="paragraph" w:customStyle="1" w:styleId="Odrka1-3">
    <w:name w:val="_Odrážka_1-3_·"/>
    <w:basedOn w:val="Odrka1-2-"/>
    <w:uiPriority w:val="99"/>
    <w:qFormat/>
    <w:rsid w:val="00193238"/>
    <w:pPr>
      <w:tabs>
        <w:tab w:val="clear" w:pos="1531"/>
        <w:tab w:val="num" w:pos="1928"/>
      </w:tabs>
      <w:ind w:left="1928" w:hanging="397"/>
    </w:pPr>
  </w:style>
  <w:style w:type="paragraph" w:customStyle="1" w:styleId="Odrka1-4">
    <w:name w:val="_Odrážka_1-4_•"/>
    <w:basedOn w:val="Odrka1-1"/>
    <w:uiPriority w:val="99"/>
    <w:qFormat/>
    <w:rsid w:val="00193238"/>
    <w:pPr>
      <w:tabs>
        <w:tab w:val="clear" w:pos="1077"/>
        <w:tab w:val="num" w:pos="2041"/>
      </w:tabs>
      <w:ind w:left="2041"/>
    </w:pPr>
    <w:rPr>
      <w:rFonts w:ascii="Verdana" w:hAnsi="Verdana"/>
    </w:rPr>
  </w:style>
  <w:style w:type="paragraph" w:customStyle="1" w:styleId="Odrka1-5-">
    <w:name w:val="_Odrážka_1-5_-"/>
    <w:basedOn w:val="Odrka1-4"/>
    <w:uiPriority w:val="99"/>
    <w:qFormat/>
    <w:rsid w:val="00193238"/>
    <w:pPr>
      <w:tabs>
        <w:tab w:val="clear" w:pos="2041"/>
        <w:tab w:val="num" w:pos="2325"/>
      </w:tabs>
      <w:spacing w:after="40"/>
      <w:ind w:left="2325" w:hanging="284"/>
    </w:pPr>
  </w:style>
  <w:style w:type="paragraph" w:customStyle="1" w:styleId="Tabulka">
    <w:name w:val="_Tabulka"/>
    <w:basedOn w:val="Normln"/>
    <w:qFormat/>
    <w:rsid w:val="00193238"/>
    <w:pPr>
      <w:spacing w:before="40" w:after="40" w:line="240" w:lineRule="auto"/>
      <w:jc w:val="both"/>
    </w:pPr>
    <w:rPr>
      <w:sz w:val="18"/>
      <w:szCs w:val="18"/>
    </w:rPr>
  </w:style>
  <w:style w:type="paragraph" w:customStyle="1" w:styleId="Odstavec1-1a">
    <w:name w:val="_Odstavec_1-1_a)"/>
    <w:basedOn w:val="Normln"/>
    <w:uiPriority w:val="99"/>
    <w:qFormat/>
    <w:rsid w:val="00EC0EA4"/>
    <w:pPr>
      <w:tabs>
        <w:tab w:val="num" w:pos="1077"/>
      </w:tabs>
      <w:spacing w:after="80" w:line="264" w:lineRule="auto"/>
      <w:ind w:left="1077" w:hanging="340"/>
      <w:jc w:val="both"/>
    </w:pPr>
    <w:rPr>
      <w:sz w:val="18"/>
      <w:szCs w:val="18"/>
    </w:rPr>
  </w:style>
  <w:style w:type="paragraph" w:customStyle="1" w:styleId="Odstavec1-2i">
    <w:name w:val="_Odstavec_1-2_(i)"/>
    <w:basedOn w:val="Odstavec1-1a"/>
    <w:uiPriority w:val="99"/>
    <w:qFormat/>
    <w:rsid w:val="00EC0EA4"/>
    <w:pPr>
      <w:tabs>
        <w:tab w:val="clear" w:pos="1077"/>
        <w:tab w:val="num" w:pos="1531"/>
      </w:tabs>
      <w:ind w:left="1531" w:hanging="454"/>
    </w:pPr>
  </w:style>
  <w:style w:type="paragraph" w:customStyle="1" w:styleId="Odstavec1-31">
    <w:name w:val="_Odstavec_1-3_1)"/>
    <w:basedOn w:val="Odstavec1-2i"/>
    <w:uiPriority w:val="99"/>
    <w:qFormat/>
    <w:rsid w:val="00EC0EA4"/>
    <w:pPr>
      <w:tabs>
        <w:tab w:val="clear" w:pos="1531"/>
        <w:tab w:val="num" w:pos="1928"/>
      </w:tabs>
      <w:ind w:left="1928" w:hanging="397"/>
    </w:pPr>
  </w:style>
  <w:style w:type="paragraph" w:customStyle="1" w:styleId="Zkratky2">
    <w:name w:val="_Zkratky_2"/>
    <w:basedOn w:val="Normln"/>
    <w:qFormat/>
    <w:rsid w:val="00EC0EA4"/>
    <w:pPr>
      <w:spacing w:after="0" w:line="240" w:lineRule="auto"/>
    </w:pPr>
    <w:rPr>
      <w:sz w:val="16"/>
      <w:szCs w:val="16"/>
    </w:rPr>
  </w:style>
  <w:style w:type="paragraph" w:customStyle="1" w:styleId="Odstavec1-4a">
    <w:name w:val="_Odstavec_1-4_(a)"/>
    <w:basedOn w:val="Odstavec1-1a"/>
    <w:uiPriority w:val="99"/>
    <w:qFormat/>
    <w:rsid w:val="00EC0EA4"/>
    <w:pPr>
      <w:tabs>
        <w:tab w:val="clear" w:pos="1077"/>
        <w:tab w:val="num" w:pos="2041"/>
      </w:tabs>
      <w:ind w:left="2041"/>
    </w:pPr>
  </w:style>
  <w:style w:type="paragraph" w:customStyle="1" w:styleId="Odstavec1-4i">
    <w:name w:val="_Odstavec_1-4_i)"/>
    <w:basedOn w:val="Odstavec1-1a"/>
    <w:uiPriority w:val="99"/>
    <w:qFormat/>
    <w:rsid w:val="00EC0EA4"/>
    <w:pPr>
      <w:tabs>
        <w:tab w:val="clear" w:pos="1077"/>
        <w:tab w:val="num" w:pos="2381"/>
      </w:tabs>
      <w:ind w:left="238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1186524">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903953245">
      <w:bodyDiv w:val="1"/>
      <w:marLeft w:val="0"/>
      <w:marRight w:val="0"/>
      <w:marTop w:val="0"/>
      <w:marBottom w:val="0"/>
      <w:divBdr>
        <w:top w:val="none" w:sz="0" w:space="0" w:color="auto"/>
        <w:left w:val="none" w:sz="0" w:space="0" w:color="auto"/>
        <w:bottom w:val="none" w:sz="0" w:space="0" w:color="auto"/>
        <w:right w:val="none" w:sz="0" w:space="0" w:color="auto"/>
      </w:divBdr>
    </w:div>
    <w:div w:id="91108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hyperlink" Target="mailto:Votoupal@spravazeleznic.cz" TargetMode="External"/><Relationship Id="rId2" Type="http://schemas.openxmlformats.org/officeDocument/2006/relationships/customXml" Target="../customXml/item2.xml"/><Relationship Id="rId16" Type="http://schemas.openxmlformats.org/officeDocument/2006/relationships/hyperlink" Target="mailto:SuranV@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uranV@spravazeleznic.cz" TargetMode="External"/><Relationship Id="rId5" Type="http://schemas.openxmlformats.org/officeDocument/2006/relationships/numbering" Target="numbering.xml"/><Relationship Id="rId15" Type="http://schemas.openxmlformats.org/officeDocument/2006/relationships/hyperlink" Target="mailto:SuranV@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0053D5"/>
    <w:rsid w:val="00074E46"/>
    <w:rsid w:val="002256CF"/>
    <w:rsid w:val="00280DFD"/>
    <w:rsid w:val="003548AC"/>
    <w:rsid w:val="00436061"/>
    <w:rsid w:val="00694B82"/>
    <w:rsid w:val="006D1E92"/>
    <w:rsid w:val="006F6EFB"/>
    <w:rsid w:val="007255A0"/>
    <w:rsid w:val="007E2613"/>
    <w:rsid w:val="007E5986"/>
    <w:rsid w:val="0094645E"/>
    <w:rsid w:val="00C40843"/>
    <w:rsid w:val="00D61E29"/>
    <w:rsid w:val="00DF47C1"/>
    <w:rsid w:val="00F23D3E"/>
    <w:rsid w:val="00F7400A"/>
    <w:rsid w:val="00F90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4e4a6a96-f3e4-483d-987d-304999e1d579"/>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7C5585CE-2A3B-4802-A33B-D4FE347BE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Díl 2_3 Příloha_k_nabídce_R-F_23-22.dotx</Template>
  <TotalTime>158</TotalTime>
  <Pages>9</Pages>
  <Words>3312</Words>
  <Characters>19541</Characters>
  <Application>Microsoft Office Word</Application>
  <DocSecurity>0</DocSecurity>
  <Lines>162</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OVZ</cp:lastModifiedBy>
  <cp:revision>24</cp:revision>
  <cp:lastPrinted>2022-12-05T08:31:00Z</cp:lastPrinted>
  <dcterms:created xsi:type="dcterms:W3CDTF">2025-04-02T05:45:00Z</dcterms:created>
  <dcterms:modified xsi:type="dcterms:W3CDTF">2025-06-12T13:40:00Z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